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16E5" w14:textId="77777777" w:rsidR="00F6011E" w:rsidRPr="001F77CD" w:rsidRDefault="00F6011E" w:rsidP="00F6011E">
      <w:pPr>
        <w:pStyle w:val="Bezmezer"/>
        <w:jc w:val="center"/>
      </w:pPr>
      <w:r w:rsidRPr="001F77CD">
        <w:t>Střední škola řezbářská Tovačov</w:t>
      </w:r>
    </w:p>
    <w:p w14:paraId="26B3FA94" w14:textId="77777777" w:rsidR="00F6011E" w:rsidRPr="001F77CD" w:rsidRDefault="00F6011E" w:rsidP="00F6011E">
      <w:pPr>
        <w:pStyle w:val="Bezmezer"/>
        <w:jc w:val="center"/>
      </w:pPr>
      <w:r w:rsidRPr="001F77CD">
        <w:t>Nádražní 146, Tovačov</w:t>
      </w:r>
    </w:p>
    <w:p w14:paraId="61A0B9C2" w14:textId="77777777" w:rsidR="00F6011E" w:rsidRPr="001F77CD" w:rsidRDefault="00F6011E" w:rsidP="00F6011E">
      <w:pPr>
        <w:jc w:val="center"/>
      </w:pPr>
    </w:p>
    <w:p w14:paraId="6E0337F1" w14:textId="77777777" w:rsidR="00F6011E" w:rsidRPr="001F77CD" w:rsidRDefault="000338FC" w:rsidP="00F6011E">
      <w:pPr>
        <w:jc w:val="center"/>
      </w:pPr>
      <w:r>
        <w:t>MATURITNÍ</w:t>
      </w:r>
      <w:r w:rsidR="00E52EE1">
        <w:t xml:space="preserve"> OKRUHOVÉ</w:t>
      </w:r>
      <w:r>
        <w:t xml:space="preserve"> OTÁZKY</w:t>
      </w:r>
    </w:p>
    <w:p w14:paraId="0C860B0B" w14:textId="77777777" w:rsidR="00F6011E" w:rsidRPr="001F77CD" w:rsidRDefault="00F6011E" w:rsidP="00F6011E">
      <w:pPr>
        <w:jc w:val="center"/>
      </w:pPr>
      <w:r w:rsidRPr="001F77CD">
        <w:t>pro předmět</w:t>
      </w:r>
    </w:p>
    <w:p w14:paraId="0D626D75" w14:textId="77777777" w:rsidR="00F6011E" w:rsidRPr="001F77CD" w:rsidRDefault="00F6011E" w:rsidP="00F6011E">
      <w:pPr>
        <w:jc w:val="center"/>
        <w:rPr>
          <w:b/>
        </w:rPr>
      </w:pPr>
    </w:p>
    <w:p w14:paraId="140DC76C" w14:textId="77777777" w:rsidR="00F6011E" w:rsidRPr="001F77CD" w:rsidRDefault="00F6011E" w:rsidP="00F6011E">
      <w:pPr>
        <w:jc w:val="center"/>
        <w:rPr>
          <w:b/>
        </w:rPr>
      </w:pPr>
      <w:r>
        <w:rPr>
          <w:b/>
        </w:rPr>
        <w:t>TECHNOLOGIE</w:t>
      </w:r>
    </w:p>
    <w:p w14:paraId="6FA82A43" w14:textId="77777777" w:rsidR="00F6011E" w:rsidRPr="001F77CD" w:rsidRDefault="00F6011E" w:rsidP="00F6011E">
      <w:pPr>
        <w:jc w:val="center"/>
        <w:rPr>
          <w:b/>
        </w:rPr>
      </w:pPr>
    </w:p>
    <w:p w14:paraId="216A36BD" w14:textId="2924097C" w:rsidR="00F6011E" w:rsidRPr="001F77CD" w:rsidRDefault="00E52EE1" w:rsidP="00F6011E">
      <w:pPr>
        <w:pStyle w:val="Bezmezer"/>
        <w:jc w:val="center"/>
      </w:pPr>
      <w:r>
        <w:t>školní rok : 202</w:t>
      </w:r>
      <w:r w:rsidR="00AA1566">
        <w:t>5</w:t>
      </w:r>
      <w:r>
        <w:t>/202</w:t>
      </w:r>
      <w:r w:rsidR="00AA1566">
        <w:t>6</w:t>
      </w:r>
    </w:p>
    <w:p w14:paraId="02C2C7CE" w14:textId="77777777" w:rsidR="00F6011E" w:rsidRPr="001F77CD" w:rsidRDefault="00F6011E" w:rsidP="00F6011E">
      <w:pPr>
        <w:jc w:val="center"/>
      </w:pPr>
      <w:r w:rsidRPr="001F77CD">
        <w:t>Obor: Uměleckořemeslné zpracování dřeva – práce řezbářské</w:t>
      </w:r>
    </w:p>
    <w:p w14:paraId="0577E6D5" w14:textId="77777777" w:rsidR="00F6011E" w:rsidRDefault="00F6011E" w:rsidP="00F6011E">
      <w:pPr>
        <w:pBdr>
          <w:bottom w:val="single" w:sz="4" w:space="1" w:color="auto"/>
        </w:pBdr>
        <w:jc w:val="center"/>
      </w:pPr>
      <w:r>
        <w:t>82-51-L/02</w:t>
      </w:r>
    </w:p>
    <w:p w14:paraId="63DF274F" w14:textId="77777777" w:rsidR="00F6011E" w:rsidRDefault="00F6011E" w:rsidP="00F6011E">
      <w:pPr>
        <w:pBdr>
          <w:bottom w:val="single" w:sz="4" w:space="1" w:color="auto"/>
        </w:pBdr>
        <w:jc w:val="center"/>
      </w:pPr>
    </w:p>
    <w:p w14:paraId="02F3FFCC" w14:textId="77777777" w:rsidR="00F6011E" w:rsidRDefault="00F6011E" w:rsidP="00F6011E"/>
    <w:p w14:paraId="65A8F432" w14:textId="77777777" w:rsidR="00721CD9" w:rsidRDefault="00721CD9" w:rsidP="004A042B">
      <w:pPr>
        <w:rPr>
          <w:rFonts w:ascii="Monotype Corsiva" w:hAnsi="Monotype Corsiva"/>
          <w:b/>
          <w:bCs/>
          <w:sz w:val="28"/>
          <w:szCs w:val="28"/>
        </w:rPr>
      </w:pPr>
    </w:p>
    <w:p w14:paraId="1DAD2020" w14:textId="77777777" w:rsidR="00721CD9" w:rsidRPr="006F5F5D" w:rsidRDefault="00721CD9" w:rsidP="00721CD9">
      <w:pPr>
        <w:jc w:val="center"/>
        <w:rPr>
          <w:rFonts w:ascii="Monotype Corsiva" w:hAnsi="Monotype Corsiva"/>
          <w:b/>
          <w:bCs/>
          <w:sz w:val="28"/>
          <w:szCs w:val="28"/>
        </w:rPr>
      </w:pPr>
    </w:p>
    <w:p w14:paraId="15B61CB5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Makroskopická stavba dřeva</w:t>
      </w:r>
      <w:r w:rsidRPr="006F5F5D">
        <w:rPr>
          <w:sz w:val="28"/>
          <w:szCs w:val="28"/>
        </w:rPr>
        <w:t xml:space="preserve"> – popsat makroskopickou stavbu dřeva, jednotlivé části a řezy kmene. Určit a popsat předložené vzorky.</w:t>
      </w:r>
    </w:p>
    <w:p w14:paraId="0677FE42" w14:textId="77777777" w:rsidR="00721CD9" w:rsidRPr="006F5F5D" w:rsidRDefault="00721CD9" w:rsidP="00721CD9">
      <w:pPr>
        <w:rPr>
          <w:sz w:val="28"/>
          <w:szCs w:val="28"/>
        </w:rPr>
      </w:pPr>
    </w:p>
    <w:p w14:paraId="4461EDC9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CC16F6">
        <w:rPr>
          <w:rFonts w:ascii="Consolas" w:hAnsi="Consolas" w:cs="Consolas"/>
          <w:b/>
          <w:bCs/>
          <w:sz w:val="28"/>
          <w:szCs w:val="28"/>
        </w:rPr>
        <w:t>Mikroskopická stavba dřeva</w:t>
      </w:r>
      <w:r w:rsidRPr="006F5F5D">
        <w:rPr>
          <w:sz w:val="28"/>
          <w:szCs w:val="28"/>
        </w:rPr>
        <w:t xml:space="preserve"> – popsat mikroskopickou stavbu dřeva </w:t>
      </w:r>
      <w:proofErr w:type="gramStart"/>
      <w:r w:rsidRPr="006F5F5D">
        <w:rPr>
          <w:sz w:val="28"/>
          <w:szCs w:val="28"/>
        </w:rPr>
        <w:t>( stavba</w:t>
      </w:r>
      <w:proofErr w:type="gramEnd"/>
      <w:r w:rsidRPr="006F5F5D">
        <w:rPr>
          <w:sz w:val="28"/>
          <w:szCs w:val="28"/>
        </w:rPr>
        <w:t xml:space="preserve"> </w:t>
      </w:r>
      <w:proofErr w:type="spellStart"/>
      <w:proofErr w:type="gramStart"/>
      <w:r w:rsidRPr="006F5F5D">
        <w:rPr>
          <w:sz w:val="28"/>
          <w:szCs w:val="28"/>
        </w:rPr>
        <w:t>buňky,části</w:t>
      </w:r>
      <w:proofErr w:type="spellEnd"/>
      <w:proofErr w:type="gramEnd"/>
      <w:r w:rsidRPr="006F5F5D">
        <w:rPr>
          <w:sz w:val="28"/>
          <w:szCs w:val="28"/>
        </w:rPr>
        <w:t xml:space="preserve"> buněčné stěny, typy </w:t>
      </w:r>
      <w:proofErr w:type="gramStart"/>
      <w:r w:rsidRPr="006F5F5D">
        <w:rPr>
          <w:sz w:val="28"/>
          <w:szCs w:val="28"/>
        </w:rPr>
        <w:t>buněk,  činnost</w:t>
      </w:r>
      <w:proofErr w:type="gramEnd"/>
      <w:r w:rsidRPr="006F5F5D">
        <w:rPr>
          <w:sz w:val="28"/>
          <w:szCs w:val="28"/>
        </w:rPr>
        <w:t xml:space="preserve"> kambia, lýka, </w:t>
      </w:r>
      <w:proofErr w:type="gramStart"/>
      <w:r w:rsidRPr="006F5F5D">
        <w:rPr>
          <w:sz w:val="28"/>
          <w:szCs w:val="28"/>
        </w:rPr>
        <w:t>fotosyntéza..</w:t>
      </w:r>
      <w:proofErr w:type="gramEnd"/>
      <w:r w:rsidRPr="006F5F5D">
        <w:rPr>
          <w:sz w:val="28"/>
          <w:szCs w:val="28"/>
        </w:rPr>
        <w:t>)</w:t>
      </w:r>
    </w:p>
    <w:p w14:paraId="7BEC209E" w14:textId="77777777" w:rsidR="00721CD9" w:rsidRPr="006F5F5D" w:rsidRDefault="00721CD9" w:rsidP="00721CD9">
      <w:pPr>
        <w:rPr>
          <w:sz w:val="28"/>
          <w:szCs w:val="28"/>
        </w:rPr>
      </w:pPr>
    </w:p>
    <w:p w14:paraId="2CAC3D1E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Fyzikální vlastnosti</w:t>
      </w:r>
      <w:r w:rsidRPr="006F5F5D">
        <w:rPr>
          <w:sz w:val="28"/>
          <w:szCs w:val="28"/>
        </w:rPr>
        <w:t xml:space="preserve"> – vnější </w:t>
      </w:r>
      <w:proofErr w:type="gramStart"/>
      <w:r w:rsidRPr="006F5F5D">
        <w:rPr>
          <w:sz w:val="28"/>
          <w:szCs w:val="28"/>
        </w:rPr>
        <w:t>( barva</w:t>
      </w:r>
      <w:proofErr w:type="gramEnd"/>
      <w:r w:rsidRPr="006F5F5D">
        <w:rPr>
          <w:sz w:val="28"/>
          <w:szCs w:val="28"/>
        </w:rPr>
        <w:t xml:space="preserve">, lesk, chuť, vůně, </w:t>
      </w:r>
      <w:proofErr w:type="gramStart"/>
      <w:r w:rsidRPr="006F5F5D">
        <w:rPr>
          <w:sz w:val="28"/>
          <w:szCs w:val="28"/>
        </w:rPr>
        <w:t>textura )</w:t>
      </w:r>
      <w:proofErr w:type="gramEnd"/>
      <w:r w:rsidRPr="006F5F5D">
        <w:rPr>
          <w:sz w:val="28"/>
          <w:szCs w:val="28"/>
        </w:rPr>
        <w:t xml:space="preserve">, fyzikální vlastnosti vnitřní – vztah dřeva k vodě, elektřině, hmotnosti, zvuku, teplu, propustnosti záření. Pojmy ve vztahu k vodě a vlhkosti </w:t>
      </w:r>
      <w:proofErr w:type="gramStart"/>
      <w:r w:rsidRPr="006F5F5D">
        <w:rPr>
          <w:sz w:val="28"/>
          <w:szCs w:val="28"/>
        </w:rPr>
        <w:t>( bobtnání</w:t>
      </w:r>
      <w:proofErr w:type="gramEnd"/>
      <w:r w:rsidRPr="006F5F5D">
        <w:rPr>
          <w:sz w:val="28"/>
          <w:szCs w:val="28"/>
        </w:rPr>
        <w:t xml:space="preserve">, sesychání, </w:t>
      </w:r>
      <w:proofErr w:type="spellStart"/>
      <w:r w:rsidRPr="006F5F5D">
        <w:rPr>
          <w:sz w:val="28"/>
          <w:szCs w:val="28"/>
        </w:rPr>
        <w:t>absorbce</w:t>
      </w:r>
      <w:proofErr w:type="spellEnd"/>
      <w:r w:rsidRPr="006F5F5D">
        <w:rPr>
          <w:sz w:val="28"/>
          <w:szCs w:val="28"/>
        </w:rPr>
        <w:t xml:space="preserve">, </w:t>
      </w:r>
      <w:proofErr w:type="spellStart"/>
      <w:r w:rsidRPr="006F5F5D">
        <w:rPr>
          <w:sz w:val="28"/>
          <w:szCs w:val="28"/>
        </w:rPr>
        <w:t>desorbce</w:t>
      </w:r>
      <w:proofErr w:type="spellEnd"/>
      <w:r w:rsidRPr="006F5F5D">
        <w:rPr>
          <w:sz w:val="28"/>
          <w:szCs w:val="28"/>
        </w:rPr>
        <w:t>, rovnovážná vlhkost, hygroskopicita, bod nasycení vláken……</w:t>
      </w:r>
    </w:p>
    <w:p w14:paraId="66B17B24" w14:textId="77777777" w:rsidR="00721CD9" w:rsidRPr="003C7CA2" w:rsidRDefault="00721CD9" w:rsidP="00721CD9">
      <w:pPr>
        <w:tabs>
          <w:tab w:val="left" w:pos="6495"/>
        </w:tabs>
        <w:rPr>
          <w:rFonts w:ascii="Monotype Corsiva" w:hAnsi="Monotype Corsiva"/>
          <w:b/>
          <w:bCs/>
          <w:sz w:val="28"/>
          <w:szCs w:val="28"/>
        </w:rPr>
      </w:pPr>
      <w:r>
        <w:rPr>
          <w:rFonts w:ascii="Monotype Corsiva" w:hAnsi="Monotype Corsiva"/>
          <w:b/>
          <w:bCs/>
          <w:sz w:val="28"/>
          <w:szCs w:val="28"/>
        </w:rPr>
        <w:tab/>
      </w:r>
    </w:p>
    <w:p w14:paraId="41CE0CB6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CC16F6">
        <w:rPr>
          <w:rFonts w:ascii="Consolas" w:hAnsi="Consolas" w:cs="Consolas"/>
          <w:b/>
          <w:bCs/>
          <w:sz w:val="28"/>
          <w:szCs w:val="28"/>
        </w:rPr>
        <w:t xml:space="preserve">Ruční řezání a </w:t>
      </w:r>
      <w:proofErr w:type="gramStart"/>
      <w:r w:rsidRPr="00CC16F6">
        <w:rPr>
          <w:rFonts w:ascii="Consolas" w:hAnsi="Consolas" w:cs="Consolas"/>
          <w:b/>
          <w:bCs/>
          <w:sz w:val="28"/>
          <w:szCs w:val="28"/>
        </w:rPr>
        <w:t>vrtání</w:t>
      </w: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6F5F5D">
        <w:rPr>
          <w:sz w:val="28"/>
          <w:szCs w:val="28"/>
        </w:rPr>
        <w:t xml:space="preserve"> –</w:t>
      </w:r>
      <w:proofErr w:type="gramEnd"/>
      <w:r w:rsidRPr="006F5F5D">
        <w:rPr>
          <w:sz w:val="28"/>
          <w:szCs w:val="28"/>
        </w:rPr>
        <w:t xml:space="preserve"> druhy pil, použití, hlavní části, druhy vrtáků, použití.</w:t>
      </w:r>
    </w:p>
    <w:p w14:paraId="18CA8CE5" w14:textId="77777777" w:rsidR="00721CD9" w:rsidRPr="006F5F5D" w:rsidRDefault="00721CD9" w:rsidP="00721CD9">
      <w:pPr>
        <w:rPr>
          <w:sz w:val="28"/>
          <w:szCs w:val="28"/>
        </w:rPr>
      </w:pPr>
    </w:p>
    <w:p w14:paraId="2D8BDA73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 xml:space="preserve">Ruční dlabání a hoblování </w:t>
      </w:r>
      <w:r w:rsidRPr="006F5F5D">
        <w:rPr>
          <w:sz w:val="28"/>
          <w:szCs w:val="28"/>
        </w:rPr>
        <w:t>– druhy truhlářských dlát, postup práce, druhy hoblíků, hlavní části, použití. Pracovní postup výroby čepu a dlabu.</w:t>
      </w:r>
    </w:p>
    <w:p w14:paraId="69483C86" w14:textId="77777777" w:rsidR="00721CD9" w:rsidRPr="006F5F5D" w:rsidRDefault="00721CD9" w:rsidP="00721CD9">
      <w:pPr>
        <w:rPr>
          <w:sz w:val="28"/>
          <w:szCs w:val="28"/>
        </w:rPr>
      </w:pPr>
    </w:p>
    <w:p w14:paraId="1346DD37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Řezbářská dláta</w:t>
      </w: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6F5F5D">
        <w:rPr>
          <w:sz w:val="28"/>
          <w:szCs w:val="28"/>
        </w:rPr>
        <w:t>– druhy, použití, ošetření, základní řezbářské techniky. Postup výroby misky.</w:t>
      </w:r>
    </w:p>
    <w:p w14:paraId="20A1361D" w14:textId="77777777" w:rsidR="00721CD9" w:rsidRPr="006F5F5D" w:rsidRDefault="00721CD9" w:rsidP="00721CD9">
      <w:pPr>
        <w:pStyle w:val="Odstavecseseznamem"/>
        <w:rPr>
          <w:sz w:val="28"/>
          <w:szCs w:val="28"/>
        </w:rPr>
      </w:pPr>
    </w:p>
    <w:p w14:paraId="63A5B3AD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Přirozené a umělé sušení dřeva</w:t>
      </w: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6F5F5D">
        <w:rPr>
          <w:sz w:val="28"/>
          <w:szCs w:val="28"/>
        </w:rPr>
        <w:t>– skladba hráně, podmínky skladování a sušení, druhy sušáren, hlavní části komorové sušárny, dosažené % hodnoty při umělém a přirozením sušení.</w:t>
      </w:r>
    </w:p>
    <w:p w14:paraId="66EAD614" w14:textId="77777777" w:rsidR="00721CD9" w:rsidRPr="006F5F5D" w:rsidRDefault="00721CD9" w:rsidP="00721CD9">
      <w:pPr>
        <w:ind w:left="360"/>
        <w:rPr>
          <w:sz w:val="28"/>
          <w:szCs w:val="28"/>
        </w:rPr>
      </w:pPr>
    </w:p>
    <w:p w14:paraId="5A239C20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Sortimenty dřevařské výroby</w:t>
      </w: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6F5F5D">
        <w:rPr>
          <w:sz w:val="28"/>
          <w:szCs w:val="28"/>
        </w:rPr>
        <w:t>– sortimenty řeziva, aglomerovaných a překližovaných materiálů. Popsat a určit vzorky.</w:t>
      </w:r>
    </w:p>
    <w:p w14:paraId="23294FD1" w14:textId="77777777" w:rsidR="00721CD9" w:rsidRPr="006F5F5D" w:rsidRDefault="00721CD9" w:rsidP="00721CD9">
      <w:pPr>
        <w:pStyle w:val="Odstavecseseznamem"/>
        <w:ind w:left="0"/>
        <w:rPr>
          <w:sz w:val="28"/>
          <w:szCs w:val="28"/>
        </w:rPr>
      </w:pPr>
    </w:p>
    <w:p w14:paraId="02E7D6C0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lastRenderedPageBreak/>
        <w:t>Výroba spárovky</w:t>
      </w:r>
      <w:r w:rsidRPr="00CC16F6">
        <w:rPr>
          <w:rFonts w:ascii="Consolas" w:hAnsi="Consolas" w:cs="Consolas"/>
          <w:sz w:val="28"/>
          <w:szCs w:val="28"/>
        </w:rPr>
        <w:t xml:space="preserve"> </w:t>
      </w:r>
      <w:r w:rsidRPr="006F5F5D">
        <w:rPr>
          <w:sz w:val="28"/>
          <w:szCs w:val="28"/>
        </w:rPr>
        <w:t>– co je to spárovka, postup výroby, využití, strojní zařízení. Možnosti spojení jednotlivých přířezů.</w:t>
      </w:r>
    </w:p>
    <w:p w14:paraId="132644B7" w14:textId="77777777" w:rsidR="00721CD9" w:rsidRPr="006F5F5D" w:rsidRDefault="00721CD9" w:rsidP="00721CD9">
      <w:pPr>
        <w:rPr>
          <w:sz w:val="28"/>
          <w:szCs w:val="28"/>
        </w:rPr>
      </w:pPr>
    </w:p>
    <w:p w14:paraId="3E26E677" w14:textId="77777777" w:rsidR="00721CD9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 xml:space="preserve">Dýhy </w:t>
      </w:r>
      <w:r w:rsidRPr="006F5F5D">
        <w:rPr>
          <w:sz w:val="28"/>
          <w:szCs w:val="28"/>
        </w:rPr>
        <w:t>– rozdělení dýh podle použití, získávání dýh, sesazenka částečná, úplná, dýhový přířez, dýhový svazek, popis výroby v kusové a sériové výrobě.</w:t>
      </w:r>
    </w:p>
    <w:p w14:paraId="756446BB" w14:textId="77777777" w:rsidR="00721CD9" w:rsidRPr="006F5F5D" w:rsidRDefault="00721CD9" w:rsidP="00721CD9">
      <w:pPr>
        <w:rPr>
          <w:sz w:val="28"/>
          <w:szCs w:val="28"/>
        </w:rPr>
      </w:pPr>
    </w:p>
    <w:p w14:paraId="22FA7C88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Bělení a moření dřeva</w:t>
      </w:r>
      <w:r w:rsidRPr="006F5F5D">
        <w:rPr>
          <w:sz w:val="28"/>
          <w:szCs w:val="28"/>
        </w:rPr>
        <w:t xml:space="preserve"> – účel a použití bělících prostředků a jejich rozdělení, druhy mořidel, použití, techniky nanášení. Postup práce při moření.</w:t>
      </w:r>
    </w:p>
    <w:p w14:paraId="7E8825F9" w14:textId="77777777" w:rsidR="00721CD9" w:rsidRPr="006F5F5D" w:rsidRDefault="00721CD9" w:rsidP="00721CD9">
      <w:pPr>
        <w:rPr>
          <w:sz w:val="28"/>
          <w:szCs w:val="28"/>
        </w:rPr>
      </w:pPr>
    </w:p>
    <w:p w14:paraId="4825C6FB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Tmelení dřeva a plniče pórů</w:t>
      </w:r>
      <w:r w:rsidRPr="006F5F5D">
        <w:rPr>
          <w:sz w:val="28"/>
          <w:szCs w:val="28"/>
        </w:rPr>
        <w:t xml:space="preserve"> – účel, druhy, způsoby nanášení, ostatní techniky – kartáčování, popalování, fládrování, patinování, pískování. </w:t>
      </w:r>
    </w:p>
    <w:p w14:paraId="6C4F5908" w14:textId="77777777" w:rsidR="00721CD9" w:rsidRPr="006F5F5D" w:rsidRDefault="00721CD9" w:rsidP="00721CD9">
      <w:pPr>
        <w:rPr>
          <w:sz w:val="28"/>
          <w:szCs w:val="28"/>
        </w:rPr>
      </w:pPr>
    </w:p>
    <w:p w14:paraId="3B177D8B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Strojní řezání</w:t>
      </w: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gramStart"/>
      <w:r w:rsidRPr="006F5F5D">
        <w:rPr>
          <w:rFonts w:ascii="Monotype Corsiva" w:hAnsi="Monotype Corsiva"/>
          <w:b/>
          <w:bCs/>
          <w:sz w:val="28"/>
          <w:szCs w:val="28"/>
        </w:rPr>
        <w:t xml:space="preserve">- </w:t>
      </w:r>
      <w:r w:rsidRPr="006F5F5D">
        <w:rPr>
          <w:sz w:val="28"/>
          <w:szCs w:val="28"/>
        </w:rPr>
        <w:t xml:space="preserve"> druhy</w:t>
      </w:r>
      <w:proofErr w:type="gramEnd"/>
      <w:r w:rsidRPr="006F5F5D">
        <w:rPr>
          <w:sz w:val="28"/>
          <w:szCs w:val="28"/>
        </w:rPr>
        <w:t xml:space="preserve"> pil, hlavní části, použití, řezné nástroje, BOZP. Funkce rozvíracího klínu.</w:t>
      </w:r>
    </w:p>
    <w:p w14:paraId="0F381E3B" w14:textId="77777777" w:rsidR="00721CD9" w:rsidRPr="006F5F5D" w:rsidRDefault="00721CD9" w:rsidP="00721CD9">
      <w:pPr>
        <w:rPr>
          <w:sz w:val="28"/>
          <w:szCs w:val="28"/>
        </w:rPr>
      </w:pPr>
    </w:p>
    <w:p w14:paraId="76EC8403" w14:textId="77777777" w:rsidR="00721CD9" w:rsidRPr="006F5F5D" w:rsidRDefault="00721CD9" w:rsidP="00721CD9">
      <w:pPr>
        <w:numPr>
          <w:ilvl w:val="0"/>
          <w:numId w:val="1"/>
        </w:numPr>
        <w:tabs>
          <w:tab w:val="num" w:pos="-540"/>
        </w:tabs>
        <w:ind w:right="-468"/>
        <w:rPr>
          <w:sz w:val="28"/>
          <w:szCs w:val="28"/>
        </w:rPr>
      </w:pP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CC16F6">
        <w:rPr>
          <w:rFonts w:ascii="Consolas" w:hAnsi="Consolas" w:cs="Consolas"/>
          <w:b/>
          <w:bCs/>
          <w:sz w:val="28"/>
          <w:szCs w:val="28"/>
        </w:rPr>
        <w:t>Strojní dlabání</w:t>
      </w:r>
      <w:r w:rsidRPr="006F5F5D">
        <w:rPr>
          <w:sz w:val="28"/>
          <w:szCs w:val="28"/>
        </w:rPr>
        <w:t xml:space="preserve"> – druhy dlabaček, hlavní části, jednotlivé nástroje, pracovní postupy, BOZP. Výroba dlabu pomocí vrtací dlabačky.</w:t>
      </w:r>
    </w:p>
    <w:p w14:paraId="6A916B56" w14:textId="77777777" w:rsidR="00721CD9" w:rsidRPr="006F5F5D" w:rsidRDefault="00721CD9" w:rsidP="00721CD9">
      <w:pPr>
        <w:ind w:left="360" w:right="-468"/>
        <w:rPr>
          <w:sz w:val="28"/>
          <w:szCs w:val="28"/>
        </w:rPr>
      </w:pPr>
    </w:p>
    <w:p w14:paraId="67CFB302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Frézky</w:t>
      </w:r>
      <w:r w:rsidRPr="00CC16F6">
        <w:rPr>
          <w:rFonts w:ascii="Consolas" w:hAnsi="Consolas" w:cs="Consolas"/>
          <w:sz w:val="28"/>
          <w:szCs w:val="28"/>
        </w:rPr>
        <w:t xml:space="preserve"> </w:t>
      </w:r>
      <w:r w:rsidRPr="006F5F5D">
        <w:rPr>
          <w:sz w:val="28"/>
          <w:szCs w:val="28"/>
        </w:rPr>
        <w:t>– rozdělení frézek, účel použití, hlavní části, nástroje, pracovní postupy, BOZP.</w:t>
      </w:r>
    </w:p>
    <w:p w14:paraId="26133BBB" w14:textId="77777777" w:rsidR="00721CD9" w:rsidRPr="006F5F5D" w:rsidRDefault="00721CD9" w:rsidP="00721CD9">
      <w:pPr>
        <w:rPr>
          <w:sz w:val="28"/>
          <w:szCs w:val="28"/>
        </w:rPr>
      </w:pPr>
    </w:p>
    <w:p w14:paraId="4AE72CE8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Soustruhy</w:t>
      </w:r>
      <w:r w:rsidRPr="00CC16F6">
        <w:rPr>
          <w:rFonts w:ascii="Consolas" w:hAnsi="Consolas" w:cs="Consolas"/>
          <w:sz w:val="28"/>
          <w:szCs w:val="28"/>
        </w:rPr>
        <w:t xml:space="preserve"> </w:t>
      </w:r>
      <w:r w:rsidRPr="006F5F5D">
        <w:rPr>
          <w:sz w:val="28"/>
          <w:szCs w:val="28"/>
        </w:rPr>
        <w:t>– rozdělení, hlavní části, způsoby upínání, postup výroby misky, druhy dlát, BOZP.</w:t>
      </w:r>
    </w:p>
    <w:p w14:paraId="21B28E0F" w14:textId="77777777" w:rsidR="00721CD9" w:rsidRPr="006F5F5D" w:rsidRDefault="00721CD9" w:rsidP="00721CD9">
      <w:pPr>
        <w:ind w:left="360"/>
        <w:rPr>
          <w:sz w:val="28"/>
          <w:szCs w:val="28"/>
        </w:rPr>
      </w:pPr>
    </w:p>
    <w:p w14:paraId="5A009DC1" w14:textId="77777777" w:rsidR="00721CD9" w:rsidRPr="00CA6B90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 xml:space="preserve">Nástroje pro </w:t>
      </w:r>
      <w:proofErr w:type="gramStart"/>
      <w:r w:rsidRPr="00CC16F6">
        <w:rPr>
          <w:rFonts w:ascii="Consolas" w:hAnsi="Consolas" w:cs="Consolas"/>
          <w:b/>
          <w:bCs/>
          <w:sz w:val="28"/>
          <w:szCs w:val="28"/>
        </w:rPr>
        <w:t>strojní  obrábění</w:t>
      </w:r>
      <w:proofErr w:type="gramEnd"/>
      <w:r w:rsidRPr="00CC16F6">
        <w:rPr>
          <w:rFonts w:ascii="Consolas" w:hAnsi="Consolas" w:cs="Consolas"/>
          <w:b/>
          <w:bCs/>
          <w:sz w:val="28"/>
          <w:szCs w:val="28"/>
        </w:rPr>
        <w:t xml:space="preserve">  dřeva</w:t>
      </w:r>
      <w:r w:rsidRPr="006F5F5D">
        <w:rPr>
          <w:sz w:val="28"/>
          <w:szCs w:val="28"/>
        </w:rPr>
        <w:t xml:space="preserve"> – pily, nože, frézy, vrtáky, dlabací nástroje, brousící nástroje. Ošetřování a údržba dřevoobráběcích nástrojů.</w:t>
      </w:r>
    </w:p>
    <w:p w14:paraId="64B0D9D1" w14:textId="77777777" w:rsidR="00721CD9" w:rsidRPr="006F5F5D" w:rsidRDefault="00721CD9" w:rsidP="00721CD9">
      <w:pPr>
        <w:rPr>
          <w:sz w:val="28"/>
          <w:szCs w:val="28"/>
        </w:rPr>
      </w:pPr>
    </w:p>
    <w:p w14:paraId="6FA1058F" w14:textId="77777777" w:rsidR="00721CD9" w:rsidRPr="006F5F5D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Style w:val="Nadpis2Char"/>
          <w:rFonts w:ascii="Consolas" w:hAnsi="Consolas" w:cs="Consolas"/>
        </w:rPr>
        <w:t xml:space="preserve">Konstrukční </w:t>
      </w:r>
      <w:proofErr w:type="gramStart"/>
      <w:r w:rsidRPr="00CC16F6">
        <w:rPr>
          <w:rStyle w:val="Nadpis2Char"/>
          <w:rFonts w:ascii="Consolas" w:hAnsi="Consolas" w:cs="Consolas"/>
        </w:rPr>
        <w:t>spoje-</w:t>
      </w:r>
      <w:r w:rsidRPr="006F5F5D">
        <w:rPr>
          <w:sz w:val="28"/>
          <w:szCs w:val="28"/>
        </w:rPr>
        <w:t xml:space="preserve"> rozdělení</w:t>
      </w:r>
      <w:proofErr w:type="gramEnd"/>
      <w:r w:rsidRPr="006F5F5D">
        <w:rPr>
          <w:sz w:val="28"/>
          <w:szCs w:val="28"/>
        </w:rPr>
        <w:t>, nákresy, užití, spojovací prostředky a nábytkové kování.</w:t>
      </w:r>
    </w:p>
    <w:p w14:paraId="0F5F289A" w14:textId="77777777" w:rsidR="00721CD9" w:rsidRDefault="00721CD9" w:rsidP="00721CD9">
      <w:pPr>
        <w:rPr>
          <w:sz w:val="28"/>
          <w:szCs w:val="28"/>
        </w:rPr>
      </w:pPr>
    </w:p>
    <w:p w14:paraId="50A553EB" w14:textId="77777777" w:rsidR="00721CD9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25E05">
        <w:rPr>
          <w:rStyle w:val="Nadpis2Char"/>
          <w:rFonts w:ascii="Consolas" w:hAnsi="Consolas" w:cs="Consolas"/>
        </w:rPr>
        <w:t>Nátěrové hmoty</w:t>
      </w:r>
      <w:r>
        <w:rPr>
          <w:sz w:val="28"/>
          <w:szCs w:val="28"/>
        </w:rPr>
        <w:t xml:space="preserve"> – jednotlivé druhy, složení a použití, techniky nanášení nátěrových hmot.</w:t>
      </w:r>
    </w:p>
    <w:p w14:paraId="71912C25" w14:textId="77777777" w:rsidR="00721CD9" w:rsidRPr="006F5F5D" w:rsidRDefault="00721CD9" w:rsidP="00721CD9">
      <w:pPr>
        <w:tabs>
          <w:tab w:val="left" w:pos="6495"/>
        </w:tabs>
        <w:rPr>
          <w:rFonts w:ascii="Monotype Corsiva" w:hAnsi="Monotype Corsiva"/>
          <w:b/>
          <w:bCs/>
          <w:sz w:val="28"/>
          <w:szCs w:val="28"/>
        </w:rPr>
      </w:pPr>
      <w:r>
        <w:rPr>
          <w:rFonts w:ascii="Monotype Corsiva" w:hAnsi="Monotype Corsiva"/>
          <w:b/>
          <w:bCs/>
          <w:sz w:val="28"/>
          <w:szCs w:val="28"/>
        </w:rPr>
        <w:tab/>
      </w:r>
    </w:p>
    <w:p w14:paraId="6957761C" w14:textId="77777777" w:rsidR="00721CD9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 xml:space="preserve">Vady </w:t>
      </w:r>
      <w:proofErr w:type="gramStart"/>
      <w:r w:rsidRPr="00CC16F6">
        <w:rPr>
          <w:rFonts w:ascii="Consolas" w:hAnsi="Consolas" w:cs="Consolas"/>
          <w:b/>
          <w:bCs/>
          <w:sz w:val="28"/>
          <w:szCs w:val="28"/>
        </w:rPr>
        <w:t>dřeva</w:t>
      </w:r>
      <w:r w:rsidRPr="006F5F5D">
        <w:rPr>
          <w:sz w:val="28"/>
          <w:szCs w:val="28"/>
        </w:rPr>
        <w:t xml:space="preserve">  -</w:t>
      </w:r>
      <w:proofErr w:type="gramEnd"/>
      <w:r w:rsidRPr="006F5F5D">
        <w:rPr>
          <w:sz w:val="28"/>
          <w:szCs w:val="28"/>
        </w:rPr>
        <w:t xml:space="preserve"> rozdělení (suky, trhliny, vady tvaru kmene a </w:t>
      </w:r>
      <w:proofErr w:type="gramStart"/>
      <w:r w:rsidRPr="006F5F5D">
        <w:rPr>
          <w:sz w:val="28"/>
          <w:szCs w:val="28"/>
        </w:rPr>
        <w:t>struktury )</w:t>
      </w:r>
      <w:proofErr w:type="gramEnd"/>
      <w:r w:rsidRPr="006F5F5D">
        <w:rPr>
          <w:sz w:val="28"/>
          <w:szCs w:val="28"/>
        </w:rPr>
        <w:t>.</w:t>
      </w:r>
    </w:p>
    <w:p w14:paraId="5B5AF4F3" w14:textId="77777777" w:rsidR="00721CD9" w:rsidRDefault="00721CD9" w:rsidP="00721CD9">
      <w:pPr>
        <w:pStyle w:val="Odstavecseseznamem"/>
        <w:rPr>
          <w:sz w:val="28"/>
          <w:szCs w:val="28"/>
        </w:rPr>
      </w:pPr>
    </w:p>
    <w:p w14:paraId="4B73F3E1" w14:textId="77777777" w:rsidR="00721CD9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 xml:space="preserve">Dřevokazné houby a </w:t>
      </w:r>
      <w:proofErr w:type="gramStart"/>
      <w:r w:rsidRPr="00CC16F6">
        <w:rPr>
          <w:rFonts w:ascii="Consolas" w:hAnsi="Consolas" w:cs="Consolas"/>
          <w:b/>
          <w:bCs/>
          <w:sz w:val="28"/>
          <w:szCs w:val="28"/>
        </w:rPr>
        <w:t>hmyz</w:t>
      </w:r>
      <w:r w:rsidRPr="006F5F5D">
        <w:rPr>
          <w:rFonts w:ascii="Monotype Corsiva" w:hAnsi="Monotype Corsiva"/>
          <w:b/>
          <w:bCs/>
          <w:sz w:val="28"/>
          <w:szCs w:val="28"/>
        </w:rPr>
        <w:t xml:space="preserve"> </w:t>
      </w:r>
      <w:r w:rsidRPr="006F5F5D">
        <w:rPr>
          <w:b/>
          <w:bCs/>
          <w:sz w:val="28"/>
          <w:szCs w:val="28"/>
        </w:rPr>
        <w:t xml:space="preserve"> -</w:t>
      </w:r>
      <w:proofErr w:type="gramEnd"/>
      <w:r w:rsidRPr="006F5F5D">
        <w:rPr>
          <w:b/>
          <w:bCs/>
          <w:sz w:val="28"/>
          <w:szCs w:val="28"/>
        </w:rPr>
        <w:t xml:space="preserve"> </w:t>
      </w:r>
      <w:r w:rsidRPr="006F5F5D">
        <w:rPr>
          <w:sz w:val="28"/>
          <w:szCs w:val="28"/>
        </w:rPr>
        <w:t>druhy dřevokazných hub, vznik a rozdělení podle napadení, rozdělení dřevokazného hmyzu. Možnosti okry dřeva.</w:t>
      </w:r>
    </w:p>
    <w:p w14:paraId="3A5FE444" w14:textId="77777777" w:rsidR="00721CD9" w:rsidRDefault="00721CD9" w:rsidP="00721CD9">
      <w:pPr>
        <w:pStyle w:val="Odstavecseseznamem"/>
        <w:rPr>
          <w:sz w:val="28"/>
          <w:szCs w:val="28"/>
        </w:rPr>
      </w:pPr>
    </w:p>
    <w:p w14:paraId="0BC4E344" w14:textId="77777777" w:rsidR="00721CD9" w:rsidRDefault="00721CD9" w:rsidP="00721CD9">
      <w:pPr>
        <w:numPr>
          <w:ilvl w:val="0"/>
          <w:numId w:val="1"/>
        </w:numPr>
        <w:rPr>
          <w:sz w:val="28"/>
          <w:szCs w:val="28"/>
        </w:rPr>
      </w:pPr>
      <w:r w:rsidRPr="00CC16F6">
        <w:rPr>
          <w:rFonts w:ascii="Consolas" w:hAnsi="Consolas" w:cs="Consolas"/>
          <w:b/>
          <w:bCs/>
          <w:sz w:val="28"/>
          <w:szCs w:val="28"/>
        </w:rPr>
        <w:t>Lepidla</w:t>
      </w:r>
      <w:r w:rsidRPr="00CC16F6">
        <w:rPr>
          <w:rFonts w:ascii="Consolas" w:hAnsi="Consolas" w:cs="Consolas"/>
          <w:sz w:val="28"/>
          <w:szCs w:val="28"/>
        </w:rPr>
        <w:t xml:space="preserve"> </w:t>
      </w:r>
      <w:r w:rsidRPr="006F5F5D">
        <w:rPr>
          <w:sz w:val="28"/>
          <w:szCs w:val="28"/>
        </w:rPr>
        <w:t>– rozdělení lepidel, použití, způsoby nanášení.</w:t>
      </w:r>
    </w:p>
    <w:p w14:paraId="1B4F6406" w14:textId="77777777" w:rsidR="00721CD9" w:rsidRDefault="00721CD9" w:rsidP="00721CD9">
      <w:pPr>
        <w:pStyle w:val="Odstavecseseznamem"/>
        <w:rPr>
          <w:sz w:val="28"/>
          <w:szCs w:val="28"/>
        </w:rPr>
      </w:pPr>
    </w:p>
    <w:p w14:paraId="4FBCF61F" w14:textId="77777777" w:rsidR="00721CD9" w:rsidRPr="006F5F5D" w:rsidRDefault="00721CD9" w:rsidP="00721CD9">
      <w:pPr>
        <w:ind w:left="360"/>
        <w:rPr>
          <w:sz w:val="28"/>
          <w:szCs w:val="28"/>
        </w:rPr>
      </w:pPr>
    </w:p>
    <w:p w14:paraId="1F3AE917" w14:textId="77777777" w:rsidR="00721CD9" w:rsidRDefault="00721CD9" w:rsidP="00721CD9">
      <w:pPr>
        <w:pStyle w:val="Odstavecseseznamem"/>
        <w:ind w:left="0"/>
        <w:rPr>
          <w:sz w:val="28"/>
          <w:szCs w:val="28"/>
        </w:rPr>
      </w:pPr>
    </w:p>
    <w:p w14:paraId="320CEB6D" w14:textId="77777777" w:rsidR="00721CD9" w:rsidRPr="006F5F5D" w:rsidRDefault="00721CD9" w:rsidP="00721CD9">
      <w:pPr>
        <w:ind w:left="360"/>
        <w:rPr>
          <w:sz w:val="28"/>
          <w:szCs w:val="28"/>
        </w:rPr>
      </w:pPr>
    </w:p>
    <w:p w14:paraId="34B086CC" w14:textId="77777777" w:rsidR="00721CD9" w:rsidRDefault="00721CD9" w:rsidP="00721CD9">
      <w:pPr>
        <w:ind w:left="720"/>
      </w:pPr>
      <w:r>
        <w:t xml:space="preserve">                       II. část otázek  </w:t>
      </w:r>
    </w:p>
    <w:p w14:paraId="732FFD8C" w14:textId="77777777" w:rsidR="004A042B" w:rsidRDefault="004A042B" w:rsidP="00721CD9">
      <w:pPr>
        <w:ind w:left="720"/>
      </w:pPr>
    </w:p>
    <w:p w14:paraId="131EE1F7" w14:textId="77777777" w:rsidR="00721CD9" w:rsidRDefault="00721CD9" w:rsidP="00721CD9">
      <w:pPr>
        <w:rPr>
          <w:b/>
        </w:rPr>
      </w:pPr>
      <w:r>
        <w:rPr>
          <w:b/>
        </w:rPr>
        <w:t>2</w:t>
      </w:r>
      <w:r w:rsidR="0073436C">
        <w:rPr>
          <w:b/>
        </w:rPr>
        <w:t>3</w:t>
      </w:r>
      <w:r w:rsidRPr="00235C73">
        <w:rPr>
          <w:b/>
        </w:rPr>
        <w:t xml:space="preserve">.  Řezba a </w:t>
      </w:r>
      <w:r w:rsidR="00F712F0">
        <w:rPr>
          <w:b/>
        </w:rPr>
        <w:t xml:space="preserve">techniky </w:t>
      </w:r>
      <w:r w:rsidRPr="00235C73">
        <w:rPr>
          <w:b/>
        </w:rPr>
        <w:t>v</w:t>
      </w:r>
      <w:r w:rsidR="00F712F0">
        <w:rPr>
          <w:b/>
        </w:rPr>
        <w:t>ykládání dřeva</w:t>
      </w:r>
      <w:r w:rsidRPr="00235C73">
        <w:rPr>
          <w:b/>
        </w:rPr>
        <w:t>, povrchová výzdoba a úprava nábytku</w:t>
      </w:r>
    </w:p>
    <w:p w14:paraId="22CF8F2F" w14:textId="77777777" w:rsidR="00721CD9" w:rsidRPr="00235C73" w:rsidRDefault="0046294D" w:rsidP="00721CD9">
      <w:r>
        <w:t xml:space="preserve">       </w:t>
      </w:r>
      <w:r w:rsidR="00721CD9" w:rsidRPr="00235C73">
        <w:t xml:space="preserve">druhy řezby, povrchové úpravy řezby, vykládání dřeva – intarzie, inkrustace, </w:t>
      </w:r>
      <w:proofErr w:type="spellStart"/>
      <w:r w:rsidR="00721CD9" w:rsidRPr="00235C73">
        <w:t>Boulleho</w:t>
      </w:r>
      <w:proofErr w:type="spellEnd"/>
      <w:r w:rsidR="00721CD9" w:rsidRPr="00235C73">
        <w:t xml:space="preserve"> </w:t>
      </w:r>
      <w:r w:rsidR="00721CD9">
        <w:t xml:space="preserve">    </w:t>
      </w:r>
      <w:r>
        <w:t xml:space="preserve">     </w:t>
      </w:r>
      <w:r w:rsidR="00721CD9" w:rsidRPr="00235C73">
        <w:t xml:space="preserve">technika, </w:t>
      </w:r>
      <w:r w:rsidR="00721CD9">
        <w:t xml:space="preserve">taušírování, benátská mozaika, </w:t>
      </w:r>
      <w:r w:rsidR="00721CD9" w:rsidRPr="00235C73">
        <w:t>kombinované techniky</w:t>
      </w:r>
      <w:r w:rsidR="00721CD9">
        <w:t>, malby a laky, tmelov</w:t>
      </w:r>
      <w:r w:rsidR="004A042B">
        <w:t xml:space="preserve">é techniky, zlacení </w:t>
      </w:r>
    </w:p>
    <w:p w14:paraId="0FB4B85F" w14:textId="77777777" w:rsidR="00721CD9" w:rsidRDefault="00721CD9" w:rsidP="00721CD9"/>
    <w:p w14:paraId="2311D421" w14:textId="77777777" w:rsidR="00721CD9" w:rsidRDefault="00721CD9" w:rsidP="00721CD9">
      <w:pPr>
        <w:rPr>
          <w:b/>
        </w:rPr>
      </w:pPr>
      <w:r>
        <w:rPr>
          <w:b/>
        </w:rPr>
        <w:t>2</w:t>
      </w:r>
      <w:r w:rsidR="0073436C">
        <w:rPr>
          <w:b/>
        </w:rPr>
        <w:t>4</w:t>
      </w:r>
      <w:r w:rsidRPr="00235C73">
        <w:rPr>
          <w:b/>
        </w:rPr>
        <w:t xml:space="preserve">.  </w:t>
      </w:r>
      <w:r w:rsidR="0046294D">
        <w:rPr>
          <w:b/>
        </w:rPr>
        <w:t>P</w:t>
      </w:r>
      <w:r w:rsidR="0046294D" w:rsidRPr="00235C73">
        <w:rPr>
          <w:b/>
        </w:rPr>
        <w:t>racovní postup restaurátora</w:t>
      </w:r>
      <w:r w:rsidR="0046294D">
        <w:rPr>
          <w:b/>
        </w:rPr>
        <w:t>, p</w:t>
      </w:r>
      <w:r w:rsidRPr="00235C73">
        <w:rPr>
          <w:b/>
        </w:rPr>
        <w:t>oškození a opravy nábyt</w:t>
      </w:r>
      <w:r w:rsidR="0046294D">
        <w:rPr>
          <w:b/>
        </w:rPr>
        <w:t>ku</w:t>
      </w:r>
    </w:p>
    <w:p w14:paraId="7E03B1A1" w14:textId="77777777" w:rsidR="0046294D" w:rsidRDefault="0046294D" w:rsidP="00721CD9">
      <w:r>
        <w:t xml:space="preserve">      </w:t>
      </w:r>
      <w:r w:rsidRPr="0046294D">
        <w:t>charakteristika práce restaurátora</w:t>
      </w:r>
      <w:r>
        <w:t xml:space="preserve">, </w:t>
      </w:r>
      <w:r w:rsidRPr="0046294D">
        <w:t>základní pojmy</w:t>
      </w:r>
      <w:r>
        <w:t xml:space="preserve">, </w:t>
      </w:r>
      <w:r w:rsidRPr="0046294D">
        <w:t>postupy oprav</w:t>
      </w:r>
      <w:r>
        <w:t xml:space="preserve">, </w:t>
      </w:r>
      <w:r w:rsidRPr="0046294D">
        <w:t>průzkum, sondáž</w:t>
      </w:r>
      <w:r>
        <w:t xml:space="preserve">, </w:t>
      </w:r>
      <w:r w:rsidRPr="0046294D">
        <w:t>demontáž</w:t>
      </w:r>
      <w:r>
        <w:t xml:space="preserve">, </w:t>
      </w:r>
      <w:r w:rsidRPr="0046294D">
        <w:t>asanace, petrifikace</w:t>
      </w:r>
      <w:r>
        <w:t xml:space="preserve">, </w:t>
      </w:r>
      <w:r w:rsidRPr="0046294D">
        <w:t>opravy řezby, intarzie, inkrustace a povrchové úpravy</w:t>
      </w:r>
      <w:r>
        <w:t xml:space="preserve">, </w:t>
      </w:r>
    </w:p>
    <w:p w14:paraId="6EC25DCE" w14:textId="77777777" w:rsidR="00721CD9" w:rsidRDefault="0046294D" w:rsidP="00721CD9">
      <w:r>
        <w:rPr>
          <w:bCs/>
        </w:rPr>
        <w:t>p</w:t>
      </w:r>
      <w:r w:rsidRPr="0046294D">
        <w:rPr>
          <w:bCs/>
        </w:rPr>
        <w:t>éče o historický nábytek,</w:t>
      </w:r>
      <w:r>
        <w:rPr>
          <w:bCs/>
        </w:rPr>
        <w:t xml:space="preserve"> </w:t>
      </w:r>
      <w:r w:rsidR="004A042B">
        <w:t>čalounění</w:t>
      </w:r>
    </w:p>
    <w:p w14:paraId="31958C77" w14:textId="77777777" w:rsidR="00254635" w:rsidRDefault="00254635" w:rsidP="00721CD9"/>
    <w:p w14:paraId="513A88F9" w14:textId="77777777" w:rsidR="00254635" w:rsidRDefault="00254635" w:rsidP="00254635">
      <w:pPr>
        <w:rPr>
          <w:b/>
        </w:rPr>
      </w:pPr>
      <w:r>
        <w:rPr>
          <w:b/>
        </w:rPr>
        <w:t>2</w:t>
      </w:r>
      <w:r w:rsidR="0073436C">
        <w:rPr>
          <w:b/>
        </w:rPr>
        <w:t>5</w:t>
      </w:r>
      <w:r>
        <w:rPr>
          <w:b/>
        </w:rPr>
        <w:t xml:space="preserve">.  Modelovací hmoty a práce s nimi – hlína a sádra </w:t>
      </w:r>
    </w:p>
    <w:p w14:paraId="4DA586D5" w14:textId="77777777" w:rsidR="00254635" w:rsidRPr="00E049AF" w:rsidRDefault="00254635" w:rsidP="00254635">
      <w:r>
        <w:t xml:space="preserve">       vybavení sochařského ateliéru,</w:t>
      </w:r>
      <w:r w:rsidRPr="00E049AF">
        <w:t xml:space="preserve"> modelovací nástroje</w:t>
      </w:r>
      <w:r>
        <w:t>, h</w:t>
      </w:r>
      <w:r w:rsidRPr="00E049AF">
        <w:t>lína jako přípravný a konečný materiál,</w:t>
      </w:r>
      <w:r>
        <w:t xml:space="preserve"> modelování hlavy, figury, reliéfu</w:t>
      </w:r>
    </w:p>
    <w:p w14:paraId="62327311" w14:textId="77777777" w:rsidR="00254635" w:rsidRDefault="00254635" w:rsidP="00254635">
      <w:r w:rsidRPr="00E63B21">
        <w:t>sádra jako přípravný a konečný sochařský materiál, postup odlévání na ztracenou</w:t>
      </w:r>
      <w:r>
        <w:t xml:space="preserve"> formu,</w:t>
      </w:r>
    </w:p>
    <w:p w14:paraId="44753D46" w14:textId="77777777" w:rsidR="00254635" w:rsidRPr="00E63B21" w:rsidRDefault="00254635" w:rsidP="00254635">
      <w:r w:rsidRPr="00E63B21">
        <w:t>charakteristika práce s těmito materiály</w:t>
      </w:r>
    </w:p>
    <w:p w14:paraId="60BC880F" w14:textId="77777777" w:rsidR="00721CD9" w:rsidRPr="00E63B21" w:rsidRDefault="00721CD9" w:rsidP="00721CD9"/>
    <w:p w14:paraId="3BBC9B4A" w14:textId="77777777" w:rsidR="00721CD9" w:rsidRDefault="00254635" w:rsidP="00721CD9">
      <w:pPr>
        <w:rPr>
          <w:b/>
        </w:rPr>
      </w:pPr>
      <w:r>
        <w:rPr>
          <w:b/>
        </w:rPr>
        <w:t>2</w:t>
      </w:r>
      <w:r w:rsidR="0073436C">
        <w:rPr>
          <w:b/>
        </w:rPr>
        <w:t>6</w:t>
      </w:r>
      <w:r w:rsidR="00721CD9">
        <w:rPr>
          <w:b/>
        </w:rPr>
        <w:t>.   Sochařské materiály a nástroje, kámen a kov, c</w:t>
      </w:r>
      <w:r w:rsidR="00C11C8B">
        <w:rPr>
          <w:b/>
        </w:rPr>
        <w:t>harakteristika těchto materiálů</w:t>
      </w:r>
    </w:p>
    <w:p w14:paraId="4D9E38AE" w14:textId="77777777" w:rsidR="00721CD9" w:rsidRDefault="00E049AF" w:rsidP="00721CD9">
      <w:r>
        <w:t xml:space="preserve">        </w:t>
      </w:r>
      <w:r w:rsidR="00721CD9">
        <w:t>základn</w:t>
      </w:r>
      <w:r w:rsidR="00721CD9" w:rsidRPr="00E63B21">
        <w:t>í sochařské materiály</w:t>
      </w:r>
      <w:r w:rsidR="00254635">
        <w:t xml:space="preserve"> a náměty</w:t>
      </w:r>
      <w:r w:rsidR="00721CD9" w:rsidRPr="00E63B21">
        <w:t>, jejich uplatnění v uměleckohistorických obdobích, charakteristika práce s těmito materiály, nástroje na jejich opracování, po</w:t>
      </w:r>
      <w:r>
        <w:t xml:space="preserve">stupy </w:t>
      </w:r>
    </w:p>
    <w:p w14:paraId="49F13A09" w14:textId="77777777" w:rsidR="00254635" w:rsidRDefault="00254635" w:rsidP="00721CD9">
      <w:pPr>
        <w:rPr>
          <w:b/>
        </w:rPr>
      </w:pPr>
    </w:p>
    <w:p w14:paraId="464C4868" w14:textId="77777777" w:rsidR="00F6011E" w:rsidRDefault="00F6011E" w:rsidP="00ED568D"/>
    <w:p w14:paraId="77828F26" w14:textId="77777777" w:rsidR="00F6011E" w:rsidRDefault="00F6011E" w:rsidP="00F6011E">
      <w:pPr>
        <w:ind w:left="720"/>
      </w:pPr>
    </w:p>
    <w:p w14:paraId="66BAAF0C" w14:textId="77777777" w:rsidR="004A042B" w:rsidRPr="00E63B21" w:rsidRDefault="004A042B" w:rsidP="004A042B"/>
    <w:p w14:paraId="22DA3E25" w14:textId="77777777" w:rsidR="00F6011E" w:rsidRDefault="00F6011E"/>
    <w:sectPr w:rsidR="00F6011E" w:rsidSect="00B36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A568E"/>
    <w:multiLevelType w:val="hybridMultilevel"/>
    <w:tmpl w:val="F918AC6E"/>
    <w:lvl w:ilvl="0" w:tplc="040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F67FBF"/>
    <w:multiLevelType w:val="hybridMultilevel"/>
    <w:tmpl w:val="4D28601A"/>
    <w:lvl w:ilvl="0" w:tplc="56F421A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E0006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E003CF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DE49D4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62A8A2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AD6FE6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28303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7E8BE9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E4CAA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26221EA7"/>
    <w:multiLevelType w:val="hybridMultilevel"/>
    <w:tmpl w:val="F918AC6E"/>
    <w:lvl w:ilvl="0" w:tplc="040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02686438">
    <w:abstractNumId w:val="2"/>
  </w:num>
  <w:num w:numId="2" w16cid:durableId="178397326">
    <w:abstractNumId w:val="0"/>
  </w:num>
  <w:num w:numId="3" w16cid:durableId="1902058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CD9"/>
    <w:rsid w:val="000338FC"/>
    <w:rsid w:val="000D3917"/>
    <w:rsid w:val="00183942"/>
    <w:rsid w:val="00254635"/>
    <w:rsid w:val="002663B9"/>
    <w:rsid w:val="002A0BC8"/>
    <w:rsid w:val="002C7D71"/>
    <w:rsid w:val="0046294D"/>
    <w:rsid w:val="004A042B"/>
    <w:rsid w:val="00696050"/>
    <w:rsid w:val="00721CD9"/>
    <w:rsid w:val="0073436C"/>
    <w:rsid w:val="00AA1566"/>
    <w:rsid w:val="00B36D36"/>
    <w:rsid w:val="00B42A20"/>
    <w:rsid w:val="00BD6729"/>
    <w:rsid w:val="00C11C8B"/>
    <w:rsid w:val="00E049AF"/>
    <w:rsid w:val="00E52EE1"/>
    <w:rsid w:val="00ED568D"/>
    <w:rsid w:val="00F540F2"/>
    <w:rsid w:val="00F6011E"/>
    <w:rsid w:val="00F7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A69B3"/>
  <w15:docId w15:val="{3C35DA23-163C-437A-A98D-67887419C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21C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F6011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721CD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721CD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721CD9"/>
    <w:pPr>
      <w:ind w:left="708"/>
    </w:pPr>
  </w:style>
  <w:style w:type="character" w:customStyle="1" w:styleId="Nadpis1Char">
    <w:name w:val="Nadpis 1 Char"/>
    <w:basedOn w:val="Standardnpsmoodstavce"/>
    <w:link w:val="Nadpis1"/>
    <w:uiPriority w:val="9"/>
    <w:rsid w:val="00F601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styleId="Bezmezer">
    <w:name w:val="No Spacing"/>
    <w:uiPriority w:val="1"/>
    <w:qFormat/>
    <w:rsid w:val="00F601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21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6724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617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24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21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61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65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329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604</Words>
  <Characters>3570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sborovna1</dc:creator>
  <cp:keywords/>
  <dc:description/>
  <cp:lastModifiedBy>Marek Ossos</cp:lastModifiedBy>
  <cp:revision>3</cp:revision>
  <dcterms:created xsi:type="dcterms:W3CDTF">2024-11-28T08:07:00Z</dcterms:created>
  <dcterms:modified xsi:type="dcterms:W3CDTF">2025-10-02T10:30:00Z</dcterms:modified>
</cp:coreProperties>
</file>